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88B" w:rsidRDefault="00C2288B" w:rsidP="005E003E">
      <w:pPr>
        <w:rPr>
          <w:sz w:val="32"/>
          <w:szCs w:val="32"/>
        </w:rPr>
      </w:pPr>
    </w:p>
    <w:p w:rsidR="00C2288B" w:rsidRDefault="00C2288B" w:rsidP="005E003E">
      <w:pPr>
        <w:rPr>
          <w:sz w:val="32"/>
          <w:szCs w:val="32"/>
        </w:rPr>
      </w:pPr>
    </w:p>
    <w:p w:rsidR="00C2288B" w:rsidRDefault="00C2288B" w:rsidP="005E003E">
      <w:pPr>
        <w:rPr>
          <w:sz w:val="32"/>
          <w:szCs w:val="32"/>
        </w:rPr>
      </w:pPr>
      <w:r>
        <w:rPr>
          <w:sz w:val="32"/>
          <w:szCs w:val="32"/>
        </w:rPr>
        <w:t>Fees Policy</w:t>
      </w:r>
    </w:p>
    <w:p w:rsidR="00C2288B" w:rsidRDefault="00C2288B" w:rsidP="005E003E">
      <w:pPr>
        <w:rPr>
          <w:sz w:val="32"/>
          <w:szCs w:val="32"/>
        </w:rPr>
      </w:pPr>
    </w:p>
    <w:p w:rsidR="00C2288B" w:rsidRDefault="00C2288B" w:rsidP="005E003E">
      <w:pPr>
        <w:rPr>
          <w:sz w:val="32"/>
          <w:szCs w:val="32"/>
        </w:rPr>
      </w:pPr>
    </w:p>
    <w:p w:rsidR="005E003E" w:rsidRDefault="005E003E" w:rsidP="005E003E">
      <w:pPr>
        <w:rPr>
          <w:sz w:val="32"/>
          <w:szCs w:val="32"/>
        </w:rPr>
      </w:pPr>
    </w:p>
    <w:p w:rsidR="005E003E" w:rsidRDefault="005E003E" w:rsidP="005E003E">
      <w:pPr>
        <w:numPr>
          <w:ilvl w:val="0"/>
          <w:numId w:val="1"/>
        </w:numPr>
        <w:rPr>
          <w:sz w:val="28"/>
          <w:szCs w:val="28"/>
        </w:rPr>
      </w:pPr>
      <w:r w:rsidRPr="00DC7A59">
        <w:rPr>
          <w:sz w:val="28"/>
          <w:szCs w:val="28"/>
        </w:rPr>
        <w:t>This policy was reviewed and approved by the Directors of</w:t>
      </w:r>
      <w:r w:rsidR="00197812">
        <w:rPr>
          <w:sz w:val="28"/>
          <w:szCs w:val="28"/>
        </w:rPr>
        <w:t xml:space="preserve"> LA childcare on the 01/09/2020</w:t>
      </w:r>
    </w:p>
    <w:p w:rsidR="005E003E" w:rsidRDefault="005E003E" w:rsidP="005E003E">
      <w:pPr>
        <w:ind w:left="720"/>
        <w:rPr>
          <w:sz w:val="28"/>
          <w:szCs w:val="28"/>
        </w:rPr>
      </w:pPr>
    </w:p>
    <w:p w:rsidR="005E003E" w:rsidRDefault="002640B4" w:rsidP="005E003E">
      <w:pPr>
        <w:numPr>
          <w:ilvl w:val="0"/>
          <w:numId w:val="1"/>
        </w:numPr>
        <w:rPr>
          <w:sz w:val="28"/>
          <w:szCs w:val="28"/>
        </w:rPr>
      </w:pPr>
      <w:r>
        <w:rPr>
          <w:sz w:val="28"/>
          <w:szCs w:val="28"/>
        </w:rPr>
        <w:t>This pol</w:t>
      </w:r>
      <w:r w:rsidR="00197812">
        <w:rPr>
          <w:sz w:val="28"/>
          <w:szCs w:val="28"/>
        </w:rPr>
        <w:t>icy covers the period 01/09/2020 to  31/08/2021</w:t>
      </w:r>
    </w:p>
    <w:p w:rsidR="005E003E" w:rsidRDefault="005E003E" w:rsidP="005E003E">
      <w:pPr>
        <w:pStyle w:val="ListParagraph"/>
        <w:rPr>
          <w:sz w:val="28"/>
          <w:szCs w:val="28"/>
        </w:rPr>
      </w:pPr>
    </w:p>
    <w:p w:rsidR="005E003E" w:rsidRDefault="005E003E" w:rsidP="005E003E">
      <w:pPr>
        <w:ind w:left="720"/>
        <w:rPr>
          <w:sz w:val="28"/>
          <w:szCs w:val="28"/>
        </w:rPr>
      </w:pPr>
    </w:p>
    <w:p w:rsidR="005E003E" w:rsidRDefault="005E003E" w:rsidP="005E003E">
      <w:pPr>
        <w:numPr>
          <w:ilvl w:val="0"/>
          <w:numId w:val="1"/>
        </w:numPr>
        <w:rPr>
          <w:sz w:val="28"/>
          <w:szCs w:val="28"/>
        </w:rPr>
      </w:pPr>
      <w:r>
        <w:rPr>
          <w:sz w:val="28"/>
          <w:szCs w:val="28"/>
        </w:rPr>
        <w:t>The start and end times and charges for each session and the rates charged per hour are shown in the table below.</w:t>
      </w:r>
    </w:p>
    <w:p w:rsidR="005E003E" w:rsidRDefault="005E003E" w:rsidP="005E003E">
      <w:pPr>
        <w:ind w:left="720"/>
        <w:rPr>
          <w:sz w:val="28"/>
          <w:szCs w:val="28"/>
        </w:rPr>
      </w:pPr>
    </w:p>
    <w:p w:rsidR="005E003E" w:rsidRDefault="005E003E" w:rsidP="005E003E">
      <w:pPr>
        <w:ind w:left="720"/>
        <w:rPr>
          <w:sz w:val="28"/>
          <w:szCs w:val="28"/>
        </w:rPr>
      </w:pPr>
      <w:r>
        <w:rPr>
          <w:sz w:val="28"/>
          <w:szCs w:val="28"/>
        </w:rPr>
        <w:t xml:space="preserve">For Children 2-3 years old and not able to claim the Free Entitlement </w:t>
      </w:r>
      <w:r w:rsidR="005E4A04">
        <w:rPr>
          <w:sz w:val="28"/>
          <w:szCs w:val="28"/>
        </w:rPr>
        <w:t>funding</w:t>
      </w:r>
    </w:p>
    <w:p w:rsidR="005E003E" w:rsidRDefault="005E003E" w:rsidP="005E003E">
      <w:pPr>
        <w:ind w:left="720"/>
        <w:rPr>
          <w:sz w:val="28"/>
          <w:szCs w:val="28"/>
        </w:rPr>
      </w:pPr>
    </w:p>
    <w:p w:rsidR="005E003E" w:rsidRDefault="002D314F" w:rsidP="005E003E">
      <w:pPr>
        <w:ind w:left="360" w:firstLine="360"/>
        <w:rPr>
          <w:sz w:val="28"/>
          <w:szCs w:val="28"/>
        </w:rPr>
      </w:pPr>
      <w:r>
        <w:rPr>
          <w:sz w:val="28"/>
          <w:szCs w:val="28"/>
        </w:rPr>
        <w:t xml:space="preserve">9.00 am-12.00 </w:t>
      </w:r>
      <w:r w:rsidR="007A7DC0">
        <w:rPr>
          <w:sz w:val="28"/>
          <w:szCs w:val="28"/>
        </w:rPr>
        <w:t>pm =</w:t>
      </w:r>
      <w:r w:rsidR="007174E4">
        <w:rPr>
          <w:sz w:val="28"/>
          <w:szCs w:val="28"/>
        </w:rPr>
        <w:t xml:space="preserve"> £16.50 per session = £5.50</w:t>
      </w:r>
      <w:r w:rsidR="005E003E">
        <w:rPr>
          <w:sz w:val="28"/>
          <w:szCs w:val="28"/>
        </w:rPr>
        <w:t xml:space="preserve"> per hour</w:t>
      </w:r>
    </w:p>
    <w:p w:rsidR="007A7DC0" w:rsidRDefault="007A7DC0" w:rsidP="005E003E">
      <w:pPr>
        <w:ind w:left="360" w:firstLine="360"/>
        <w:rPr>
          <w:sz w:val="28"/>
          <w:szCs w:val="28"/>
        </w:rPr>
      </w:pPr>
    </w:p>
    <w:p w:rsidR="002D314F" w:rsidRDefault="002D314F" w:rsidP="005E003E">
      <w:pPr>
        <w:ind w:left="360" w:firstLine="360"/>
        <w:rPr>
          <w:sz w:val="28"/>
          <w:szCs w:val="28"/>
        </w:rPr>
      </w:pPr>
      <w:r>
        <w:rPr>
          <w:sz w:val="28"/>
          <w:szCs w:val="28"/>
        </w:rPr>
        <w:t>12.00 pm – 3.0</w:t>
      </w:r>
      <w:r w:rsidR="007174E4">
        <w:rPr>
          <w:sz w:val="28"/>
          <w:szCs w:val="28"/>
        </w:rPr>
        <w:t>0 pm = £16.50 per session =£5.50</w:t>
      </w:r>
      <w:r>
        <w:rPr>
          <w:sz w:val="28"/>
          <w:szCs w:val="28"/>
        </w:rPr>
        <w:t xml:space="preserve"> per hour</w:t>
      </w:r>
    </w:p>
    <w:p w:rsidR="002D314F" w:rsidRDefault="002D314F" w:rsidP="005E003E">
      <w:pPr>
        <w:ind w:left="360" w:firstLine="360"/>
        <w:rPr>
          <w:sz w:val="28"/>
          <w:szCs w:val="28"/>
        </w:rPr>
      </w:pPr>
    </w:p>
    <w:p w:rsidR="005E003E" w:rsidRDefault="00542283" w:rsidP="002D314F">
      <w:pPr>
        <w:rPr>
          <w:sz w:val="28"/>
          <w:szCs w:val="28"/>
        </w:rPr>
      </w:pPr>
      <w:r>
        <w:rPr>
          <w:sz w:val="28"/>
          <w:szCs w:val="28"/>
        </w:rPr>
        <w:tab/>
        <w:t>9.00 am – 3.00 pm = £33.00 per session = £5.50 per hour</w:t>
      </w:r>
    </w:p>
    <w:p w:rsidR="00542283" w:rsidRDefault="00542283" w:rsidP="002D314F">
      <w:pPr>
        <w:rPr>
          <w:sz w:val="28"/>
          <w:szCs w:val="28"/>
        </w:rPr>
      </w:pPr>
    </w:p>
    <w:p w:rsidR="007A7DC0" w:rsidRDefault="007A7DC0" w:rsidP="007A7DC0">
      <w:pPr>
        <w:rPr>
          <w:sz w:val="28"/>
          <w:szCs w:val="28"/>
        </w:rPr>
      </w:pPr>
    </w:p>
    <w:p w:rsidR="005E003E" w:rsidRDefault="005E003E" w:rsidP="005E003E">
      <w:pPr>
        <w:ind w:left="720"/>
        <w:rPr>
          <w:sz w:val="28"/>
          <w:szCs w:val="28"/>
        </w:rPr>
      </w:pPr>
      <w:r>
        <w:rPr>
          <w:sz w:val="28"/>
          <w:szCs w:val="28"/>
        </w:rPr>
        <w:t>For Children 3 years and over who are elig</w:t>
      </w:r>
      <w:r w:rsidR="006F5741">
        <w:rPr>
          <w:sz w:val="28"/>
          <w:szCs w:val="28"/>
        </w:rPr>
        <w:t xml:space="preserve">ible for the Free Entitlement funding </w:t>
      </w:r>
      <w:r>
        <w:rPr>
          <w:sz w:val="28"/>
          <w:szCs w:val="28"/>
        </w:rPr>
        <w:t>and</w:t>
      </w:r>
      <w:r w:rsidR="005E4A04">
        <w:rPr>
          <w:sz w:val="28"/>
          <w:szCs w:val="28"/>
        </w:rPr>
        <w:t xml:space="preserve"> </w:t>
      </w:r>
      <w:r>
        <w:rPr>
          <w:sz w:val="28"/>
          <w:szCs w:val="28"/>
        </w:rPr>
        <w:t>attending over the maximum of 15 hours per week for 38 weeks of the year</w:t>
      </w:r>
    </w:p>
    <w:p w:rsidR="005E003E" w:rsidRDefault="005E003E" w:rsidP="005E003E">
      <w:pPr>
        <w:ind w:left="720"/>
        <w:rPr>
          <w:sz w:val="28"/>
          <w:szCs w:val="28"/>
        </w:rPr>
      </w:pPr>
    </w:p>
    <w:p w:rsidR="005E003E" w:rsidRDefault="002D314F" w:rsidP="00483C43">
      <w:pPr>
        <w:ind w:left="720"/>
        <w:rPr>
          <w:sz w:val="28"/>
          <w:szCs w:val="28"/>
        </w:rPr>
      </w:pPr>
      <w:r>
        <w:rPr>
          <w:sz w:val="28"/>
          <w:szCs w:val="28"/>
        </w:rPr>
        <w:t>9.00 am- 12.0</w:t>
      </w:r>
      <w:r w:rsidR="003B4BE1">
        <w:rPr>
          <w:sz w:val="28"/>
          <w:szCs w:val="28"/>
        </w:rPr>
        <w:t>0pm =</w:t>
      </w:r>
      <w:r w:rsidR="007174E4">
        <w:rPr>
          <w:sz w:val="28"/>
          <w:szCs w:val="28"/>
        </w:rPr>
        <w:t xml:space="preserve"> £15.00</w:t>
      </w:r>
      <w:r w:rsidR="00483C43">
        <w:rPr>
          <w:sz w:val="28"/>
          <w:szCs w:val="28"/>
        </w:rPr>
        <w:t xml:space="preserve"> per</w:t>
      </w:r>
      <w:r>
        <w:rPr>
          <w:sz w:val="28"/>
          <w:szCs w:val="28"/>
        </w:rPr>
        <w:t xml:space="preserve"> session</w:t>
      </w:r>
      <w:r w:rsidR="00483C43">
        <w:rPr>
          <w:sz w:val="28"/>
          <w:szCs w:val="28"/>
        </w:rPr>
        <w:t xml:space="preserve"> =</w:t>
      </w:r>
      <w:r w:rsidR="007174E4">
        <w:rPr>
          <w:sz w:val="28"/>
          <w:szCs w:val="28"/>
        </w:rPr>
        <w:t xml:space="preserve"> £5.00</w:t>
      </w:r>
      <w:r w:rsidR="005E003E">
        <w:rPr>
          <w:sz w:val="28"/>
          <w:szCs w:val="28"/>
        </w:rPr>
        <w:t xml:space="preserve"> per hour</w:t>
      </w:r>
    </w:p>
    <w:p w:rsidR="00483C43" w:rsidRDefault="00483C43" w:rsidP="00483C43">
      <w:pPr>
        <w:ind w:left="720"/>
        <w:rPr>
          <w:sz w:val="28"/>
          <w:szCs w:val="28"/>
        </w:rPr>
      </w:pPr>
    </w:p>
    <w:p w:rsidR="00483C43" w:rsidRDefault="00483C43" w:rsidP="00483C43">
      <w:pPr>
        <w:ind w:left="720"/>
        <w:rPr>
          <w:sz w:val="28"/>
          <w:szCs w:val="28"/>
        </w:rPr>
      </w:pPr>
      <w:r>
        <w:rPr>
          <w:sz w:val="28"/>
          <w:szCs w:val="28"/>
        </w:rPr>
        <w:t>12.00 am – 3.0</w:t>
      </w:r>
      <w:r w:rsidR="007174E4">
        <w:rPr>
          <w:sz w:val="28"/>
          <w:szCs w:val="28"/>
        </w:rPr>
        <w:t>0pm = £15.00 per session = £5.00</w:t>
      </w:r>
      <w:r>
        <w:rPr>
          <w:sz w:val="28"/>
          <w:szCs w:val="28"/>
        </w:rPr>
        <w:t xml:space="preserve"> per hour</w:t>
      </w:r>
    </w:p>
    <w:p w:rsidR="00483C43" w:rsidRDefault="00483C43" w:rsidP="00483C43">
      <w:pPr>
        <w:ind w:left="720"/>
        <w:rPr>
          <w:sz w:val="28"/>
          <w:szCs w:val="28"/>
        </w:rPr>
      </w:pPr>
    </w:p>
    <w:p w:rsidR="00CF07FF" w:rsidRDefault="00483C43" w:rsidP="00CF07FF">
      <w:pPr>
        <w:ind w:left="720"/>
        <w:rPr>
          <w:sz w:val="28"/>
          <w:szCs w:val="28"/>
        </w:rPr>
      </w:pPr>
      <w:r>
        <w:rPr>
          <w:sz w:val="28"/>
          <w:szCs w:val="28"/>
        </w:rPr>
        <w:t>9.00 am – 3.0</w:t>
      </w:r>
      <w:r w:rsidR="00563A98">
        <w:rPr>
          <w:sz w:val="28"/>
          <w:szCs w:val="28"/>
        </w:rPr>
        <w:t>0pm = £30.00</w:t>
      </w:r>
      <w:r w:rsidR="007174E4">
        <w:rPr>
          <w:sz w:val="28"/>
          <w:szCs w:val="28"/>
        </w:rPr>
        <w:t xml:space="preserve"> per session = £5.00 </w:t>
      </w:r>
      <w:r>
        <w:rPr>
          <w:sz w:val="28"/>
          <w:szCs w:val="28"/>
        </w:rPr>
        <w:t>per hour</w:t>
      </w:r>
    </w:p>
    <w:p w:rsidR="00CF07FF" w:rsidRDefault="00CF07FF" w:rsidP="00CF07FF">
      <w:pPr>
        <w:ind w:left="720"/>
        <w:rPr>
          <w:sz w:val="28"/>
          <w:szCs w:val="28"/>
        </w:rPr>
      </w:pPr>
    </w:p>
    <w:p w:rsidR="00F16FFE" w:rsidRDefault="00F16FFE" w:rsidP="00F16FFE">
      <w:pPr>
        <w:rPr>
          <w:sz w:val="28"/>
          <w:szCs w:val="28"/>
        </w:rPr>
      </w:pPr>
      <w:r>
        <w:rPr>
          <w:sz w:val="28"/>
          <w:szCs w:val="28"/>
        </w:rPr>
        <w:t>All fees are payable by the end of the second week of each term. If you have a</w:t>
      </w:r>
      <w:r w:rsidR="00F127B6">
        <w:rPr>
          <w:sz w:val="28"/>
          <w:szCs w:val="28"/>
        </w:rPr>
        <w:t xml:space="preserve"> problem with paying please speak</w:t>
      </w:r>
      <w:r>
        <w:rPr>
          <w:sz w:val="28"/>
          <w:szCs w:val="28"/>
        </w:rPr>
        <w:t xml:space="preserve"> and then put in writing to your Pre-School Manager before the second week of the term. </w:t>
      </w:r>
    </w:p>
    <w:p w:rsidR="00F16FFE" w:rsidRDefault="00F16FFE" w:rsidP="00F16FFE">
      <w:pPr>
        <w:rPr>
          <w:sz w:val="28"/>
          <w:szCs w:val="28"/>
        </w:rPr>
      </w:pPr>
    </w:p>
    <w:p w:rsidR="00F16FFE" w:rsidRDefault="00F16FFE" w:rsidP="00F16FFE">
      <w:pPr>
        <w:rPr>
          <w:sz w:val="28"/>
          <w:szCs w:val="28"/>
        </w:rPr>
      </w:pPr>
      <w:r>
        <w:rPr>
          <w:sz w:val="28"/>
          <w:szCs w:val="28"/>
        </w:rPr>
        <w:t xml:space="preserve">Should fees remain unpaid by the end of the second week of each term the following action will be </w:t>
      </w:r>
      <w:proofErr w:type="gramStart"/>
      <w:r>
        <w:rPr>
          <w:sz w:val="28"/>
          <w:szCs w:val="28"/>
        </w:rPr>
        <w:t>taken.</w:t>
      </w:r>
      <w:proofErr w:type="gramEnd"/>
    </w:p>
    <w:p w:rsidR="00F16FFE" w:rsidRDefault="00F16FFE" w:rsidP="00F16FFE">
      <w:pPr>
        <w:rPr>
          <w:sz w:val="28"/>
          <w:szCs w:val="28"/>
        </w:rPr>
      </w:pPr>
    </w:p>
    <w:p w:rsidR="00F16FFE" w:rsidRDefault="00F16FFE" w:rsidP="00F16FFE">
      <w:pPr>
        <w:rPr>
          <w:sz w:val="28"/>
          <w:szCs w:val="28"/>
        </w:rPr>
      </w:pPr>
    </w:p>
    <w:p w:rsidR="00F16FFE" w:rsidRDefault="00F16FFE" w:rsidP="00F16FFE">
      <w:pPr>
        <w:rPr>
          <w:sz w:val="28"/>
          <w:szCs w:val="28"/>
        </w:rPr>
      </w:pPr>
      <w:r>
        <w:rPr>
          <w:sz w:val="28"/>
          <w:szCs w:val="28"/>
        </w:rPr>
        <w:t>A letter requesting payment of outstanding fees will be sent to you 7 days after the fees were originally due and 5% will be added to your bill along with a £30.00 administration fee</w:t>
      </w:r>
    </w:p>
    <w:p w:rsidR="00F16FFE" w:rsidRDefault="00F16FFE" w:rsidP="00F16FFE">
      <w:pPr>
        <w:rPr>
          <w:sz w:val="28"/>
          <w:szCs w:val="28"/>
        </w:rPr>
      </w:pPr>
    </w:p>
    <w:p w:rsidR="00F16FFE" w:rsidRDefault="00F16FFE" w:rsidP="00F16FFE">
      <w:pPr>
        <w:rPr>
          <w:sz w:val="28"/>
          <w:szCs w:val="28"/>
        </w:rPr>
      </w:pPr>
      <w:r>
        <w:rPr>
          <w:sz w:val="28"/>
          <w:szCs w:val="28"/>
        </w:rPr>
        <w:t xml:space="preserve">Should the fees remain </w:t>
      </w:r>
      <w:proofErr w:type="gramStart"/>
      <w:r>
        <w:rPr>
          <w:sz w:val="28"/>
          <w:szCs w:val="28"/>
        </w:rPr>
        <w:t>unpaid.</w:t>
      </w:r>
      <w:proofErr w:type="gramEnd"/>
    </w:p>
    <w:p w:rsidR="00F16FFE" w:rsidRDefault="00F16FFE" w:rsidP="00F16FFE">
      <w:pPr>
        <w:rPr>
          <w:sz w:val="28"/>
          <w:szCs w:val="28"/>
        </w:rPr>
      </w:pPr>
    </w:p>
    <w:p w:rsidR="00F16FFE" w:rsidRDefault="00F16FFE" w:rsidP="00F16FFE">
      <w:pPr>
        <w:rPr>
          <w:sz w:val="28"/>
          <w:szCs w:val="28"/>
        </w:rPr>
      </w:pPr>
    </w:p>
    <w:p w:rsidR="00F16FFE" w:rsidRDefault="00F16FFE" w:rsidP="00F16FFE">
      <w:pPr>
        <w:rPr>
          <w:sz w:val="28"/>
          <w:szCs w:val="28"/>
        </w:rPr>
      </w:pPr>
      <w:r>
        <w:rPr>
          <w:sz w:val="28"/>
          <w:szCs w:val="28"/>
        </w:rPr>
        <w:t>A 2</w:t>
      </w:r>
      <w:r w:rsidRPr="00D12AED">
        <w:rPr>
          <w:sz w:val="28"/>
          <w:szCs w:val="28"/>
          <w:vertAlign w:val="superscript"/>
        </w:rPr>
        <w:t>nd</w:t>
      </w:r>
      <w:r>
        <w:rPr>
          <w:sz w:val="28"/>
          <w:szCs w:val="28"/>
        </w:rPr>
        <w:t xml:space="preserve"> letter requesting payment of the outstanding fees will be sent to you 7 days after the first letter and a further  10% will be added to your invoice with a £30.00 administration charge.</w:t>
      </w:r>
    </w:p>
    <w:p w:rsidR="00F16FFE" w:rsidRDefault="00F16FFE" w:rsidP="00F16FFE">
      <w:pPr>
        <w:rPr>
          <w:sz w:val="28"/>
          <w:szCs w:val="28"/>
        </w:rPr>
      </w:pPr>
    </w:p>
    <w:p w:rsidR="00F16FFE" w:rsidRDefault="00F16FFE" w:rsidP="00F16FFE">
      <w:pPr>
        <w:rPr>
          <w:sz w:val="28"/>
          <w:szCs w:val="28"/>
        </w:rPr>
      </w:pPr>
    </w:p>
    <w:p w:rsidR="00F16FFE" w:rsidRDefault="00F16FFE" w:rsidP="00F16FFE">
      <w:pPr>
        <w:rPr>
          <w:sz w:val="28"/>
          <w:szCs w:val="28"/>
        </w:rPr>
      </w:pPr>
      <w:r>
        <w:rPr>
          <w:sz w:val="28"/>
          <w:szCs w:val="28"/>
        </w:rPr>
        <w:t>Should your fees still remain unpaid 7 days after the 2</w:t>
      </w:r>
      <w:r w:rsidRPr="00D12AED">
        <w:rPr>
          <w:sz w:val="28"/>
          <w:szCs w:val="28"/>
          <w:vertAlign w:val="superscript"/>
        </w:rPr>
        <w:t>nd</w:t>
      </w:r>
      <w:r>
        <w:rPr>
          <w:sz w:val="28"/>
          <w:szCs w:val="28"/>
        </w:rPr>
        <w:t xml:space="preserve"> letter this will result in your child’s loss of place at the pre-school and you will be charge</w:t>
      </w:r>
      <w:r w:rsidR="005B4CD2">
        <w:rPr>
          <w:sz w:val="28"/>
          <w:szCs w:val="28"/>
        </w:rPr>
        <w:t>d</w:t>
      </w:r>
      <w:r>
        <w:rPr>
          <w:sz w:val="28"/>
          <w:szCs w:val="28"/>
        </w:rPr>
        <w:t xml:space="preserve"> the 6 weeks notices payment in addition to the pre-school fees with a £30.00 administration charge.</w:t>
      </w:r>
    </w:p>
    <w:p w:rsidR="00F16FFE" w:rsidRDefault="00F16FFE" w:rsidP="00F16FFE">
      <w:pPr>
        <w:rPr>
          <w:sz w:val="28"/>
          <w:szCs w:val="28"/>
        </w:rPr>
      </w:pPr>
    </w:p>
    <w:p w:rsidR="00F16FFE" w:rsidRDefault="00F16FFE" w:rsidP="00F16FFE">
      <w:pPr>
        <w:rPr>
          <w:sz w:val="28"/>
          <w:szCs w:val="28"/>
        </w:rPr>
      </w:pPr>
    </w:p>
    <w:p w:rsidR="00F16FFE" w:rsidRDefault="00F16FFE" w:rsidP="00F16FFE">
      <w:pPr>
        <w:rPr>
          <w:sz w:val="28"/>
          <w:szCs w:val="28"/>
        </w:rPr>
      </w:pPr>
      <w:r>
        <w:rPr>
          <w:sz w:val="28"/>
          <w:szCs w:val="28"/>
        </w:rPr>
        <w:t xml:space="preserve">The parents/guardians shall accept the terms and conditions of our business as set out as part of this agreement .The pre-school reserves the right to seek to recover from the parents/guardians all costs and expenses including legal costs incurred in the collection of any overdue amounts especially when assigned to the pre-school contracted debt collector. </w:t>
      </w:r>
    </w:p>
    <w:p w:rsidR="00CF07FF" w:rsidRDefault="00F16FFE" w:rsidP="00CF07FF">
      <w:pPr>
        <w:rPr>
          <w:sz w:val="28"/>
          <w:szCs w:val="28"/>
        </w:rPr>
      </w:pPr>
      <w:r>
        <w:rPr>
          <w:sz w:val="28"/>
          <w:szCs w:val="28"/>
        </w:rPr>
        <w:t>This agreement shall be binding upon both parties their successors and assignees.</w:t>
      </w:r>
    </w:p>
    <w:p w:rsidR="00197812" w:rsidRDefault="00197812" w:rsidP="00CF07FF">
      <w:pPr>
        <w:rPr>
          <w:sz w:val="28"/>
          <w:szCs w:val="28"/>
        </w:rPr>
      </w:pPr>
      <w:r>
        <w:rPr>
          <w:sz w:val="28"/>
          <w:szCs w:val="28"/>
        </w:rPr>
        <w:lastRenderedPageBreak/>
        <w:t>Emergency Closure Policy</w:t>
      </w:r>
    </w:p>
    <w:p w:rsidR="00197812" w:rsidRDefault="00197812" w:rsidP="00CF07FF">
      <w:pPr>
        <w:rPr>
          <w:sz w:val="28"/>
          <w:szCs w:val="28"/>
        </w:rPr>
      </w:pPr>
    </w:p>
    <w:p w:rsidR="00197812" w:rsidRDefault="00197812" w:rsidP="00CF07FF">
      <w:pPr>
        <w:rPr>
          <w:sz w:val="28"/>
          <w:szCs w:val="28"/>
        </w:rPr>
      </w:pPr>
      <w:r>
        <w:rPr>
          <w:sz w:val="28"/>
          <w:szCs w:val="28"/>
        </w:rPr>
        <w:t xml:space="preserve">An emergency is an event with threatens to disrupt the normal running of the pre-school. This includes fire, burglary, accidents, infectious diseases, flooding and adverse weather. This list is not exhaustive. Emergencies may happen inside the pre-school or outside of it, during session times or outside hours. We aim to cope with an emergency with forward planning where possible in order not to disrupt the day to day running of the session. Where disruption is unavoidable all involved in the pre-school will be kept informed by text, face book, website, </w:t>
      </w:r>
      <w:bookmarkStart w:id="0" w:name="_GoBack"/>
      <w:bookmarkEnd w:id="0"/>
      <w:r w:rsidR="00AE13DF">
        <w:rPr>
          <w:sz w:val="28"/>
          <w:szCs w:val="28"/>
        </w:rPr>
        <w:t>and notices</w:t>
      </w:r>
      <w:r>
        <w:rPr>
          <w:sz w:val="28"/>
          <w:szCs w:val="28"/>
        </w:rPr>
        <w:t xml:space="preserve"> on doors.</w:t>
      </w:r>
    </w:p>
    <w:p w:rsidR="00197812" w:rsidRDefault="00197812" w:rsidP="00CF07FF">
      <w:pPr>
        <w:rPr>
          <w:sz w:val="28"/>
          <w:szCs w:val="28"/>
        </w:rPr>
      </w:pPr>
    </w:p>
    <w:p w:rsidR="00197812" w:rsidRDefault="00197812" w:rsidP="00CF07FF">
      <w:pPr>
        <w:rPr>
          <w:sz w:val="28"/>
          <w:szCs w:val="28"/>
        </w:rPr>
      </w:pPr>
      <w:r>
        <w:rPr>
          <w:sz w:val="28"/>
          <w:szCs w:val="28"/>
        </w:rPr>
        <w:t>In the event of a closure after the session has stated parents will be informed by telephone that they are required to collect their child as soon as possible.</w:t>
      </w:r>
    </w:p>
    <w:p w:rsidR="00197812" w:rsidRDefault="00197812" w:rsidP="00CF07FF">
      <w:pPr>
        <w:rPr>
          <w:sz w:val="28"/>
          <w:szCs w:val="28"/>
        </w:rPr>
      </w:pPr>
    </w:p>
    <w:p w:rsidR="00197812" w:rsidRPr="00F16FFE" w:rsidRDefault="00197812" w:rsidP="00CF07FF">
      <w:r>
        <w:rPr>
          <w:sz w:val="28"/>
          <w:szCs w:val="28"/>
        </w:rPr>
        <w:t>If we are forced to close because of a</w:t>
      </w:r>
      <w:r w:rsidR="00AE13DF">
        <w:rPr>
          <w:sz w:val="28"/>
          <w:szCs w:val="28"/>
        </w:rPr>
        <w:t>n</w:t>
      </w:r>
      <w:r>
        <w:rPr>
          <w:sz w:val="28"/>
          <w:szCs w:val="28"/>
        </w:rPr>
        <w:t xml:space="preserve"> emergency</w:t>
      </w:r>
      <w:r w:rsidR="00AE13DF">
        <w:rPr>
          <w:sz w:val="28"/>
          <w:szCs w:val="28"/>
        </w:rPr>
        <w:t>, we regret full fees will have to be paid and refunds will not be given. After five days of closure this will be reviewed .This does not imply that fees will be refunded for closures longer than a week.</w:t>
      </w:r>
    </w:p>
    <w:sectPr w:rsidR="00197812" w:rsidRPr="00F16FFE" w:rsidSect="005778F1">
      <w:headerReference w:type="even" r:id="rId9"/>
      <w:headerReference w:type="default" r:id="rId10"/>
      <w:footerReference w:type="even" r:id="rId11"/>
      <w:footerReference w:type="default" r:id="rId12"/>
      <w:headerReference w:type="first" r:id="rId13"/>
      <w:footerReference w:type="first" r:id="rId14"/>
      <w:pgSz w:w="12240" w:h="15840"/>
      <w:pgMar w:top="2157" w:right="1800" w:bottom="2336"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BC8" w:rsidRDefault="007E1BC8">
      <w:r>
        <w:separator/>
      </w:r>
    </w:p>
  </w:endnote>
  <w:endnote w:type="continuationSeparator" w:id="0">
    <w:p w:rsidR="007E1BC8" w:rsidRDefault="007E1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019" w:rsidRDefault="002140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019" w:rsidRDefault="002140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019" w:rsidRDefault="002140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BC8" w:rsidRDefault="007E1BC8">
      <w:r>
        <w:separator/>
      </w:r>
    </w:p>
  </w:footnote>
  <w:footnote w:type="continuationSeparator" w:id="0">
    <w:p w:rsidR="007E1BC8" w:rsidRDefault="007E1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019" w:rsidRDefault="002140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6F3" w:rsidRDefault="00214019">
    <w:pPr>
      <w:pStyle w:val="Header"/>
    </w:pPr>
    <w:r>
      <w:rPr>
        <w:noProof/>
        <w:lang w:eastAsia="en-GB"/>
      </w:rPr>
      <mc:AlternateContent>
        <mc:Choice Requires="wps">
          <w:drawing>
            <wp:anchor distT="0" distB="0" distL="114300" distR="114300" simplePos="0" relativeHeight="251656704" behindDoc="0" locked="0" layoutInCell="1" allowOverlap="1" wp14:anchorId="7C756324" wp14:editId="3E694B59">
              <wp:simplePos x="0" y="0"/>
              <wp:positionH relativeFrom="column">
                <wp:posOffset>-1714500</wp:posOffset>
              </wp:positionH>
              <wp:positionV relativeFrom="paragraph">
                <wp:posOffset>-335280</wp:posOffset>
              </wp:positionV>
              <wp:extent cx="2971800" cy="1143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14300"/>
                      </a:xfrm>
                      <a:prstGeom prst="rect">
                        <a:avLst/>
                      </a:prstGeom>
                      <a:solidFill>
                        <a:srgbClr val="0E922F"/>
                      </a:solidFill>
                      <a:ln>
                        <a:noFill/>
                      </a:ln>
                      <a:extLst>
                        <a:ext uri="{91240B29-F687-4F45-9708-019B960494DF}">
                          <a14:hiddenLine xmlns:a14="http://schemas.microsoft.com/office/drawing/2010/main" w="9525">
                            <a:solidFill>
                              <a:srgbClr val="0E922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35pt;margin-top:-26.4pt;width:234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" fillcolor="#0e922f" stroked="f" strokecolor="#0e922f"/>
          </w:pict>
        </mc:Fallback>
      </mc:AlternateContent>
    </w:r>
    <w:r>
      <w:rPr>
        <w:noProof/>
        <w:lang w:eastAsia="en-GB"/>
      </w:rPr>
      <mc:AlternateContent>
        <mc:Choice Requires="wps">
          <w:drawing>
            <wp:anchor distT="0" distB="0" distL="114300" distR="114300" simplePos="0" relativeHeight="251657728" behindDoc="0" locked="0" layoutInCell="1" allowOverlap="1" wp14:anchorId="198E9F87" wp14:editId="0F8AC9CC">
              <wp:simplePos x="0" y="0"/>
              <wp:positionH relativeFrom="column">
                <wp:posOffset>4229100</wp:posOffset>
              </wp:positionH>
              <wp:positionV relativeFrom="paragraph">
                <wp:posOffset>-335280</wp:posOffset>
              </wp:positionV>
              <wp:extent cx="2971800" cy="1143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14300"/>
                      </a:xfrm>
                      <a:prstGeom prst="rect">
                        <a:avLst/>
                      </a:prstGeom>
                      <a:solidFill>
                        <a:srgbClr val="AE0481"/>
                      </a:solidFill>
                      <a:ln>
                        <a:noFill/>
                      </a:ln>
                      <a:extLst>
                        <a:ext uri="{91240B29-F687-4F45-9708-019B960494DF}">
                          <a14:hiddenLine xmlns:a14="http://schemas.microsoft.com/office/drawing/2010/main" w="9525">
                            <a:solidFill>
                              <a:srgbClr val="AE0481"/>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33pt;margin-top:-26.4pt;width:234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" fillcolor="#ae0481" stroked="f" strokecolor="#ae0481"/>
          </w:pict>
        </mc:Fallback>
      </mc:AlternateContent>
    </w:r>
    <w:r>
      <w:rPr>
        <w:noProof/>
        <w:lang w:eastAsia="en-GB"/>
      </w:rPr>
      <mc:AlternateContent>
        <mc:Choice Requires="wps">
          <w:drawing>
            <wp:anchor distT="0" distB="0" distL="114300" distR="114300" simplePos="0" relativeHeight="251655680" behindDoc="0" locked="0" layoutInCell="1" allowOverlap="1" wp14:anchorId="5A6C6316" wp14:editId="0B2223E1">
              <wp:simplePos x="0" y="0"/>
              <wp:positionH relativeFrom="column">
                <wp:posOffset>1257300</wp:posOffset>
              </wp:positionH>
              <wp:positionV relativeFrom="paragraph">
                <wp:posOffset>-335280</wp:posOffset>
              </wp:positionV>
              <wp:extent cx="2971800" cy="1143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14300"/>
                      </a:xfrm>
                      <a:prstGeom prst="rect">
                        <a:avLst/>
                      </a:prstGeom>
                      <a:solidFill>
                        <a:srgbClr val="022D96"/>
                      </a:solidFill>
                      <a:ln>
                        <a:noFill/>
                      </a:ln>
                      <a:extLst>
                        <a:ext uri="{91240B29-F687-4F45-9708-019B960494DF}">
                          <a14:hiddenLine xmlns:a14="http://schemas.microsoft.com/office/drawing/2010/main" w="9525">
                            <a:solidFill>
                              <a:srgbClr val="022D9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9pt;margin-top:-26.4pt;width:234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" fillcolor="#022d96" stroked="f" strokecolor="#022d96"/>
          </w:pict>
        </mc:Fallback>
      </mc:AlternateContent>
    </w:r>
    <w:r w:rsidR="006F6541">
      <w:rPr>
        <w:noProof/>
        <w:lang w:eastAsia="en-GB"/>
      </w:rPr>
      <w:drawing>
        <wp:anchor distT="0" distB="0" distL="114300" distR="114300" simplePos="0" relativeHeight="251659776" behindDoc="0" locked="0" layoutInCell="1" allowOverlap="1" wp14:anchorId="37C71CE5" wp14:editId="6CAC52D5">
          <wp:simplePos x="0" y="0"/>
          <wp:positionH relativeFrom="column">
            <wp:posOffset>-571500</wp:posOffset>
          </wp:positionH>
          <wp:positionV relativeFrom="paragraph">
            <wp:posOffset>-108585</wp:posOffset>
          </wp:positionV>
          <wp:extent cx="3162300" cy="666750"/>
          <wp:effectExtent l="0" t="0" r="0" b="0"/>
          <wp:wrapSquare wrapText="bothSides"/>
          <wp:docPr id="14" name="Picture 14" descr="ac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c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300" cy="666750"/>
                  </a:xfrm>
                  <a:prstGeom prst="rect">
                    <a:avLst/>
                  </a:prstGeom>
                  <a:noFill/>
                </pic:spPr>
              </pic:pic>
            </a:graphicData>
          </a:graphic>
          <wp14:sizeRelH relativeFrom="page">
            <wp14:pctWidth>0</wp14:pctWidth>
          </wp14:sizeRelH>
          <wp14:sizeRelV relativeFrom="page">
            <wp14:pctHeight>0</wp14:pctHeight>
          </wp14:sizeRelV>
        </wp:anchor>
      </w:drawing>
    </w:r>
    <w:r w:rsidR="006F6541">
      <w:rPr>
        <w:noProof/>
        <w:lang w:eastAsia="en-GB"/>
      </w:rPr>
      <w:drawing>
        <wp:anchor distT="0" distB="0" distL="114300" distR="114300" simplePos="0" relativeHeight="251658752" behindDoc="0" locked="0" layoutInCell="1" allowOverlap="1" wp14:anchorId="29F2A6D2" wp14:editId="5CF6A06D">
          <wp:simplePos x="0" y="0"/>
          <wp:positionH relativeFrom="column">
            <wp:posOffset>-571500</wp:posOffset>
          </wp:positionH>
          <wp:positionV relativeFrom="paragraph">
            <wp:posOffset>-108585</wp:posOffset>
          </wp:positionV>
          <wp:extent cx="3124200" cy="666750"/>
          <wp:effectExtent l="0" t="0" r="0" b="0"/>
          <wp:wrapSquare wrapText="bothSides"/>
          <wp:docPr id="13" name="Picture 13" descr="ac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er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24200" cy="6667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019" w:rsidRDefault="002140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3535D"/>
    <w:multiLevelType w:val="hybridMultilevel"/>
    <w:tmpl w:val="EE9A1222"/>
    <w:lvl w:ilvl="0" w:tplc="6B725964">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0e922f,#022d96,#ae048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A45"/>
    <w:rsid w:val="000633ED"/>
    <w:rsid w:val="000B0834"/>
    <w:rsid w:val="00195614"/>
    <w:rsid w:val="00197812"/>
    <w:rsid w:val="001E5CBB"/>
    <w:rsid w:val="001F618F"/>
    <w:rsid w:val="00214019"/>
    <w:rsid w:val="00215FC3"/>
    <w:rsid w:val="002640B4"/>
    <w:rsid w:val="00274D56"/>
    <w:rsid w:val="002A7365"/>
    <w:rsid w:val="002D314F"/>
    <w:rsid w:val="003679C5"/>
    <w:rsid w:val="003B0D36"/>
    <w:rsid w:val="003B4BE1"/>
    <w:rsid w:val="003F5BC4"/>
    <w:rsid w:val="004752E9"/>
    <w:rsid w:val="00483C43"/>
    <w:rsid w:val="00542283"/>
    <w:rsid w:val="00544FE1"/>
    <w:rsid w:val="00563A98"/>
    <w:rsid w:val="005778F1"/>
    <w:rsid w:val="005B4CD2"/>
    <w:rsid w:val="005E003E"/>
    <w:rsid w:val="005E4A04"/>
    <w:rsid w:val="00690E0D"/>
    <w:rsid w:val="006B47DC"/>
    <w:rsid w:val="006C46BF"/>
    <w:rsid w:val="006E5259"/>
    <w:rsid w:val="006F5741"/>
    <w:rsid w:val="006F6541"/>
    <w:rsid w:val="007174E4"/>
    <w:rsid w:val="0079622D"/>
    <w:rsid w:val="007A7DC0"/>
    <w:rsid w:val="007C57D6"/>
    <w:rsid w:val="007E1BC8"/>
    <w:rsid w:val="0083703D"/>
    <w:rsid w:val="00843A40"/>
    <w:rsid w:val="008911BF"/>
    <w:rsid w:val="00894018"/>
    <w:rsid w:val="008967BD"/>
    <w:rsid w:val="008A768B"/>
    <w:rsid w:val="00942C9C"/>
    <w:rsid w:val="0096541D"/>
    <w:rsid w:val="009769DB"/>
    <w:rsid w:val="00981A35"/>
    <w:rsid w:val="00994C15"/>
    <w:rsid w:val="009A5F75"/>
    <w:rsid w:val="00A4283A"/>
    <w:rsid w:val="00AA5D95"/>
    <w:rsid w:val="00AE13DF"/>
    <w:rsid w:val="00AE76F3"/>
    <w:rsid w:val="00BB3FA2"/>
    <w:rsid w:val="00BB58E9"/>
    <w:rsid w:val="00C2288B"/>
    <w:rsid w:val="00C77ABA"/>
    <w:rsid w:val="00CF07FF"/>
    <w:rsid w:val="00D256B8"/>
    <w:rsid w:val="00D86C18"/>
    <w:rsid w:val="00D92508"/>
    <w:rsid w:val="00DF0A45"/>
    <w:rsid w:val="00EE107F"/>
    <w:rsid w:val="00EE74FF"/>
    <w:rsid w:val="00EF7A11"/>
    <w:rsid w:val="00F127B6"/>
    <w:rsid w:val="00F16FFE"/>
    <w:rsid w:val="00F87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e922f,#022d96,#ae048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76F3"/>
    <w:pPr>
      <w:tabs>
        <w:tab w:val="center" w:pos="4320"/>
        <w:tab w:val="right" w:pos="8640"/>
      </w:tabs>
    </w:pPr>
  </w:style>
  <w:style w:type="paragraph" w:styleId="Footer">
    <w:name w:val="footer"/>
    <w:basedOn w:val="Normal"/>
    <w:rsid w:val="00AE76F3"/>
    <w:pPr>
      <w:tabs>
        <w:tab w:val="center" w:pos="4320"/>
        <w:tab w:val="right" w:pos="8640"/>
      </w:tabs>
    </w:pPr>
  </w:style>
  <w:style w:type="character" w:styleId="Hyperlink">
    <w:name w:val="Hyperlink"/>
    <w:rsid w:val="002A7365"/>
    <w:rPr>
      <w:color w:val="0000FF"/>
      <w:u w:val="single"/>
    </w:rPr>
  </w:style>
  <w:style w:type="paragraph" w:styleId="ListParagraph">
    <w:name w:val="List Paragraph"/>
    <w:basedOn w:val="Normal"/>
    <w:uiPriority w:val="34"/>
    <w:qFormat/>
    <w:rsid w:val="005E003E"/>
    <w:pPr>
      <w:ind w:left="720"/>
    </w:pPr>
  </w:style>
  <w:style w:type="table" w:styleId="TableGrid">
    <w:name w:val="Table Grid"/>
    <w:basedOn w:val="TableNormal"/>
    <w:rsid w:val="003679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B4BE1"/>
    <w:rPr>
      <w:rFonts w:ascii="Tahoma" w:hAnsi="Tahoma" w:cs="Tahoma"/>
      <w:sz w:val="16"/>
      <w:szCs w:val="16"/>
    </w:rPr>
  </w:style>
  <w:style w:type="character" w:customStyle="1" w:styleId="BalloonTextChar">
    <w:name w:val="Balloon Text Char"/>
    <w:link w:val="BalloonText"/>
    <w:rsid w:val="003B4BE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76F3"/>
    <w:pPr>
      <w:tabs>
        <w:tab w:val="center" w:pos="4320"/>
        <w:tab w:val="right" w:pos="8640"/>
      </w:tabs>
    </w:pPr>
  </w:style>
  <w:style w:type="paragraph" w:styleId="Footer">
    <w:name w:val="footer"/>
    <w:basedOn w:val="Normal"/>
    <w:rsid w:val="00AE76F3"/>
    <w:pPr>
      <w:tabs>
        <w:tab w:val="center" w:pos="4320"/>
        <w:tab w:val="right" w:pos="8640"/>
      </w:tabs>
    </w:pPr>
  </w:style>
  <w:style w:type="character" w:styleId="Hyperlink">
    <w:name w:val="Hyperlink"/>
    <w:rsid w:val="002A7365"/>
    <w:rPr>
      <w:color w:val="0000FF"/>
      <w:u w:val="single"/>
    </w:rPr>
  </w:style>
  <w:style w:type="paragraph" w:styleId="ListParagraph">
    <w:name w:val="List Paragraph"/>
    <w:basedOn w:val="Normal"/>
    <w:uiPriority w:val="34"/>
    <w:qFormat/>
    <w:rsid w:val="005E003E"/>
    <w:pPr>
      <w:ind w:left="720"/>
    </w:pPr>
  </w:style>
  <w:style w:type="table" w:styleId="TableGrid">
    <w:name w:val="Table Grid"/>
    <w:basedOn w:val="TableNormal"/>
    <w:rsid w:val="003679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B4BE1"/>
    <w:rPr>
      <w:rFonts w:ascii="Tahoma" w:hAnsi="Tahoma" w:cs="Tahoma"/>
      <w:sz w:val="16"/>
      <w:szCs w:val="16"/>
    </w:rPr>
  </w:style>
  <w:style w:type="character" w:customStyle="1" w:styleId="BalloonTextChar">
    <w:name w:val="Balloon Text Char"/>
    <w:link w:val="BalloonText"/>
    <w:rsid w:val="003B4BE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0F3F8-0B61-4C9C-81C7-0619DEA6F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Anon</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Corney</dc:creator>
  <cp:lastModifiedBy>Tina</cp:lastModifiedBy>
  <cp:revision>2</cp:revision>
  <cp:lastPrinted>2019-07-22T16:23:00Z</cp:lastPrinted>
  <dcterms:created xsi:type="dcterms:W3CDTF">2020-08-04T11:30:00Z</dcterms:created>
  <dcterms:modified xsi:type="dcterms:W3CDTF">2020-08-04T11:30:00Z</dcterms:modified>
</cp:coreProperties>
</file>